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43" w:rsidRDefault="00062D43" w:rsidP="00062D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43">
        <w:rPr>
          <w:rFonts w:ascii="Times New Roman" w:hAnsi="Times New Roman" w:cs="Times New Roman"/>
          <w:b/>
          <w:sz w:val="24"/>
          <w:szCs w:val="24"/>
        </w:rPr>
        <w:t>VACANCY ANNOUNCEMENT</w:t>
      </w:r>
    </w:p>
    <w:p w:rsidR="00062D43" w:rsidRPr="00062D43" w:rsidRDefault="00062D43" w:rsidP="00062D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DE" w:rsidRDefault="002D1462" w:rsidP="002D14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Conservation Fund (ECF) is a Limited Company, registered under Section 42 of Companies Ordinance 1984. ECF requires qualified and motivated individuals on contract basis for a project for the following positions.</w:t>
      </w:r>
    </w:p>
    <w:p w:rsidR="002D1462" w:rsidRDefault="002D1462" w:rsidP="002D14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0"/>
        <w:gridCol w:w="3780"/>
        <w:gridCol w:w="4590"/>
      </w:tblGrid>
      <w:tr w:rsidR="002D1462" w:rsidTr="002D1462">
        <w:tc>
          <w:tcPr>
            <w:tcW w:w="900" w:type="dxa"/>
          </w:tcPr>
          <w:p w:rsidR="002D1462" w:rsidRPr="002D1462" w:rsidRDefault="002D1462" w:rsidP="002D1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2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780" w:type="dxa"/>
          </w:tcPr>
          <w:p w:rsidR="002D1462" w:rsidRPr="002D1462" w:rsidRDefault="002D1462" w:rsidP="002D1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2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4590" w:type="dxa"/>
          </w:tcPr>
          <w:p w:rsidR="002D1462" w:rsidRPr="002D1462" w:rsidRDefault="002D1462" w:rsidP="002D146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2">
              <w:rPr>
                <w:rFonts w:ascii="Times New Roman" w:hAnsi="Times New Roman" w:cs="Times New Roman"/>
                <w:b/>
                <w:sz w:val="24"/>
                <w:szCs w:val="24"/>
              </w:rPr>
              <w:t>Education and Experience</w:t>
            </w:r>
          </w:p>
        </w:tc>
      </w:tr>
      <w:tr w:rsidR="002D1462" w:rsidTr="002D1462">
        <w:tc>
          <w:tcPr>
            <w:tcW w:w="900" w:type="dxa"/>
          </w:tcPr>
          <w:p w:rsidR="002D1462" w:rsidRPr="002D1462" w:rsidRDefault="002D1462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2D1462" w:rsidRPr="002D1462" w:rsidRDefault="002D1462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Manager</w:t>
            </w:r>
          </w:p>
        </w:tc>
        <w:tc>
          <w:tcPr>
            <w:tcW w:w="4590" w:type="dxa"/>
          </w:tcPr>
          <w:p w:rsidR="002D1462" w:rsidRPr="002D1462" w:rsidRDefault="003A6BA6" w:rsidP="005D18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degree in Public Policy, Economics or any other relevant field</w:t>
            </w:r>
            <w:r w:rsidR="00231F82">
              <w:rPr>
                <w:rFonts w:ascii="Times New Roman" w:hAnsi="Times New Roman" w:cs="Times New Roman"/>
                <w:sz w:val="24"/>
                <w:szCs w:val="24"/>
              </w:rPr>
              <w:t xml:space="preserve"> from HEC recognized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at least 6-8 years of post-qualification relevant experience</w:t>
            </w:r>
          </w:p>
        </w:tc>
      </w:tr>
      <w:tr w:rsidR="002D1462" w:rsidTr="002D1462">
        <w:tc>
          <w:tcPr>
            <w:tcW w:w="900" w:type="dxa"/>
          </w:tcPr>
          <w:p w:rsidR="002D1462" w:rsidRPr="002D1462" w:rsidRDefault="00062D43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2D1462" w:rsidRPr="002D1462" w:rsidRDefault="00FC3BC7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Expert </w:t>
            </w:r>
            <w:r w:rsidR="003A6BA6">
              <w:rPr>
                <w:rFonts w:ascii="Times New Roman" w:hAnsi="Times New Roman" w:cs="Times New Roman"/>
                <w:sz w:val="24"/>
                <w:szCs w:val="24"/>
              </w:rPr>
              <w:t>(Energy Management Systems and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igital Energy Applications)</w:t>
            </w:r>
          </w:p>
        </w:tc>
        <w:tc>
          <w:tcPr>
            <w:tcW w:w="4590" w:type="dxa"/>
          </w:tcPr>
          <w:p w:rsidR="002D1462" w:rsidRPr="002D1462" w:rsidRDefault="003A6BA6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Degree in Engineering Discipline (Electrical, Mechanical, Thermal, Power, Energy or related field from HEC recognized University) with at least 6-8 years of post-qualification relevant experience</w:t>
            </w:r>
          </w:p>
        </w:tc>
      </w:tr>
      <w:tr w:rsidR="002D1462" w:rsidTr="002D1462">
        <w:tc>
          <w:tcPr>
            <w:tcW w:w="900" w:type="dxa"/>
          </w:tcPr>
          <w:p w:rsidR="002D1462" w:rsidRPr="002D1462" w:rsidRDefault="00062D43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2D1462" w:rsidRPr="002D1462" w:rsidRDefault="00FC3BC7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Energy Management Expert</w:t>
            </w:r>
          </w:p>
        </w:tc>
        <w:tc>
          <w:tcPr>
            <w:tcW w:w="4590" w:type="dxa"/>
          </w:tcPr>
          <w:p w:rsidR="002D1462" w:rsidRPr="002D1462" w:rsidRDefault="003A6BA6" w:rsidP="002D14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Masters Degree in relevant engineering discipline (Electrical, Mechanical, Thermal, Power, or Energy Management, Sustainable Development, Environmental Management or any other relevant discipline from HEC recognized University) with at least 6-8 years of post-qualification </w:t>
            </w:r>
            <w:r w:rsidR="005B6D8D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</w:tr>
      <w:tr w:rsidR="00062D43" w:rsidTr="002D1462">
        <w:tc>
          <w:tcPr>
            <w:tcW w:w="900" w:type="dxa"/>
          </w:tcPr>
          <w:p w:rsidR="00062D43" w:rsidRPr="002D1462" w:rsidRDefault="00062D43" w:rsidP="00860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062D43" w:rsidRPr="002D1462" w:rsidRDefault="00062D43" w:rsidP="00860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Coordination and Policy Advocacy Expert</w:t>
            </w:r>
          </w:p>
        </w:tc>
        <w:tc>
          <w:tcPr>
            <w:tcW w:w="4590" w:type="dxa"/>
          </w:tcPr>
          <w:p w:rsidR="00062D43" w:rsidRPr="002D1462" w:rsidRDefault="00062D43" w:rsidP="008606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 in Energy Policy, Public Policy, Development Studies, Local Government or any other relevant field from HEC recognized University with at least 4-6 years of post-qualification relevant experience</w:t>
            </w:r>
          </w:p>
        </w:tc>
      </w:tr>
    </w:tbl>
    <w:p w:rsidR="002D1462" w:rsidRDefault="002D1462" w:rsidP="002D14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2D85" w:rsidRDefault="004F0885" w:rsidP="002D14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Terms of References (TORs) are available on </w:t>
      </w:r>
      <w:hyperlink r:id="rId5" w:history="1">
        <w:r w:rsidRPr="00DD0D23">
          <w:rPr>
            <w:rStyle w:val="Hyperlink"/>
            <w:rFonts w:ascii="Times New Roman" w:hAnsi="Times New Roman" w:cs="Times New Roman"/>
            <w:sz w:val="24"/>
            <w:szCs w:val="24"/>
          </w:rPr>
          <w:t>www.neeca.gov.pk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Interested individuals are required to submit their applications along with CV and one passport size photograph </w:t>
      </w:r>
      <w:r w:rsidR="00F25403">
        <w:rPr>
          <w:rFonts w:ascii="Times New Roman" w:hAnsi="Times New Roman" w:cs="Times New Roman"/>
          <w:sz w:val="24"/>
          <w:szCs w:val="24"/>
        </w:rPr>
        <w:t xml:space="preserve">in sealed envelope clearly write the position on top, </w:t>
      </w:r>
      <w:r>
        <w:rPr>
          <w:rFonts w:ascii="Times New Roman" w:hAnsi="Times New Roman" w:cs="Times New Roman"/>
          <w:sz w:val="24"/>
          <w:szCs w:val="24"/>
        </w:rPr>
        <w:t xml:space="preserve">within 15 days after publication of this advertisement at the following address. </w:t>
      </w:r>
    </w:p>
    <w:p w:rsidR="004F0885" w:rsidRDefault="002A7232" w:rsidP="002D14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55E2">
        <w:rPr>
          <w:noProof/>
        </w:rPr>
        <w:drawing>
          <wp:anchor distT="0" distB="0" distL="114300" distR="114300" simplePos="0" relativeHeight="251659264" behindDoc="0" locked="0" layoutInCell="1" allowOverlap="1" wp14:anchorId="77C438AE" wp14:editId="3DBF5430">
            <wp:simplePos x="0" y="0"/>
            <wp:positionH relativeFrom="column">
              <wp:posOffset>4914900</wp:posOffset>
            </wp:positionH>
            <wp:positionV relativeFrom="paragraph">
              <wp:posOffset>97450</wp:posOffset>
            </wp:positionV>
            <wp:extent cx="829310" cy="70739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EAD697" wp14:editId="4C371242">
            <wp:simplePos x="0" y="0"/>
            <wp:positionH relativeFrom="column">
              <wp:posOffset>158750</wp:posOffset>
            </wp:positionH>
            <wp:positionV relativeFrom="paragraph">
              <wp:posOffset>100965</wp:posOffset>
            </wp:positionV>
            <wp:extent cx="744220" cy="711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232" w:rsidRPr="002A7232" w:rsidRDefault="002A7232" w:rsidP="002A7232">
      <w:pPr>
        <w:pStyle w:val="NoSpacing"/>
        <w:ind w:left="2880" w:firstLine="720"/>
        <w:rPr>
          <w:rFonts w:ascii="Times New Roman" w:hAnsi="Times New Roman" w:cs="Times New Roman"/>
          <w:sz w:val="12"/>
          <w:szCs w:val="24"/>
        </w:rPr>
      </w:pPr>
    </w:p>
    <w:p w:rsidR="004F0885" w:rsidRDefault="004F0885" w:rsidP="002A7232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Admin</w:t>
      </w:r>
    </w:p>
    <w:p w:rsidR="004F0885" w:rsidRDefault="004F0885" w:rsidP="002A7232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Conservation Fund (ECF)</w:t>
      </w:r>
    </w:p>
    <w:p w:rsidR="004F0885" w:rsidRPr="00605E98" w:rsidRDefault="004F0885" w:rsidP="002A723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NEECA Building, Sector G-5/2, Islamabad</w:t>
      </w:r>
    </w:p>
    <w:sectPr w:rsidR="004F0885" w:rsidRPr="00605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98"/>
    <w:rsid w:val="00062D43"/>
    <w:rsid w:val="001251D8"/>
    <w:rsid w:val="00231F82"/>
    <w:rsid w:val="002A7232"/>
    <w:rsid w:val="002D1462"/>
    <w:rsid w:val="003A6BA6"/>
    <w:rsid w:val="003C56DE"/>
    <w:rsid w:val="004F0885"/>
    <w:rsid w:val="005B6D8D"/>
    <w:rsid w:val="005D186D"/>
    <w:rsid w:val="00605E98"/>
    <w:rsid w:val="00DB2D85"/>
    <w:rsid w:val="00F25403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E98"/>
    <w:pPr>
      <w:spacing w:after="0" w:line="240" w:lineRule="auto"/>
    </w:pPr>
  </w:style>
  <w:style w:type="table" w:styleId="TableGrid">
    <w:name w:val="Table Grid"/>
    <w:basedOn w:val="TableNormal"/>
    <w:uiPriority w:val="59"/>
    <w:rsid w:val="002D1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0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E98"/>
    <w:pPr>
      <w:spacing w:after="0" w:line="240" w:lineRule="auto"/>
    </w:pPr>
  </w:style>
  <w:style w:type="table" w:styleId="TableGrid">
    <w:name w:val="Table Grid"/>
    <w:basedOn w:val="TableNormal"/>
    <w:uiPriority w:val="59"/>
    <w:rsid w:val="002D1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0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eeca.gov.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73</cp:revision>
  <dcterms:created xsi:type="dcterms:W3CDTF">2021-10-22T18:01:00Z</dcterms:created>
  <dcterms:modified xsi:type="dcterms:W3CDTF">2021-10-23T01:57:00Z</dcterms:modified>
</cp:coreProperties>
</file>